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2B14AB" w14:textId="77777777" w:rsidR="0037539C" w:rsidRPr="006217C9" w:rsidRDefault="0037539C" w:rsidP="0037539C">
      <w:pPr>
        <w:jc w:val="both"/>
        <w:rPr>
          <w:rFonts w:ascii="Times New Roman" w:hAnsi="Times New Roman" w:cs="Times New Roman"/>
        </w:rPr>
      </w:pPr>
    </w:p>
    <w:p w14:paraId="7FC4B6B0" w14:textId="59D76D80" w:rsidR="0037539C" w:rsidRDefault="00102C27" w:rsidP="006D237B">
      <w:pPr>
        <w:jc w:val="center"/>
        <w:rPr>
          <w:rFonts w:ascii="Times New Roman" w:hAnsi="Times New Roman" w:cs="Times New Roman"/>
          <w:b/>
          <w:sz w:val="36"/>
          <w:szCs w:val="36"/>
        </w:rPr>
      </w:pPr>
      <w:r>
        <w:rPr>
          <w:rFonts w:ascii="Times New Roman" w:hAnsi="Times New Roman" w:cs="Times New Roman"/>
          <w:b/>
          <w:sz w:val="36"/>
          <w:szCs w:val="36"/>
        </w:rPr>
        <w:t xml:space="preserve">The </w:t>
      </w:r>
      <w:r w:rsidR="0037539C" w:rsidRPr="0037539C">
        <w:rPr>
          <w:rFonts w:ascii="Times New Roman" w:hAnsi="Times New Roman" w:cs="Times New Roman"/>
          <w:b/>
          <w:sz w:val="36"/>
          <w:szCs w:val="36"/>
        </w:rPr>
        <w:t>7</w:t>
      </w:r>
      <w:r w:rsidR="0037539C" w:rsidRPr="0037539C">
        <w:rPr>
          <w:rFonts w:ascii="Times New Roman" w:hAnsi="Times New Roman" w:cs="Times New Roman"/>
          <w:b/>
          <w:sz w:val="36"/>
          <w:szCs w:val="36"/>
          <w:vertAlign w:val="superscript"/>
        </w:rPr>
        <w:t>th</w:t>
      </w:r>
      <w:r w:rsidR="0037539C" w:rsidRPr="0037539C">
        <w:rPr>
          <w:rFonts w:ascii="Times New Roman" w:hAnsi="Times New Roman" w:cs="Times New Roman"/>
          <w:b/>
          <w:sz w:val="36"/>
          <w:szCs w:val="36"/>
        </w:rPr>
        <w:t xml:space="preserve"> </w:t>
      </w:r>
      <w:r>
        <w:rPr>
          <w:rFonts w:ascii="Times New Roman" w:hAnsi="Times New Roman" w:cs="Times New Roman"/>
          <w:b/>
          <w:sz w:val="36"/>
          <w:szCs w:val="36"/>
        </w:rPr>
        <w:t>International ESP</w:t>
      </w:r>
      <w:r w:rsidR="0037539C" w:rsidRPr="0037539C">
        <w:rPr>
          <w:rFonts w:ascii="Times New Roman" w:hAnsi="Times New Roman" w:cs="Times New Roman"/>
          <w:b/>
          <w:sz w:val="36"/>
          <w:szCs w:val="36"/>
        </w:rPr>
        <w:t xml:space="preserve"> Conference</w:t>
      </w:r>
    </w:p>
    <w:p w14:paraId="5E1BE6F7" w14:textId="77777777" w:rsidR="00B329A9" w:rsidRPr="0037539C" w:rsidRDefault="00B329A9" w:rsidP="006D237B">
      <w:pPr>
        <w:jc w:val="center"/>
        <w:rPr>
          <w:rFonts w:ascii="Times New Roman" w:hAnsi="Times New Roman" w:cs="Times New Roman"/>
          <w:b/>
          <w:sz w:val="36"/>
          <w:szCs w:val="36"/>
        </w:rPr>
      </w:pPr>
    </w:p>
    <w:p w14:paraId="611B2096" w14:textId="5536B269" w:rsidR="00B329A9" w:rsidRDefault="00B329A9" w:rsidP="005056F1">
      <w:pPr>
        <w:pStyle w:val="NoSpacing"/>
        <w:jc w:val="center"/>
        <w:rPr>
          <w:rFonts w:ascii="Century Gothic" w:hAnsi="Century Gothic" w:cs="Times New Roman"/>
          <w:b/>
          <w:bCs/>
          <w:color w:val="0070C0"/>
        </w:rPr>
      </w:pPr>
      <w:r>
        <w:rPr>
          <w:rFonts w:ascii="Century Gothic" w:hAnsi="Century Gothic" w:cs="Times New Roman"/>
          <w:b/>
          <w:bCs/>
          <w:color w:val="0070C0"/>
        </w:rPr>
        <w:t>ESP</w:t>
      </w:r>
      <w:r w:rsidRPr="00B329A9">
        <w:rPr>
          <w:rFonts w:ascii="Century Gothic" w:hAnsi="Century Gothic" w:cs="Times New Roman"/>
          <w:b/>
          <w:bCs/>
          <w:color w:val="0070C0"/>
        </w:rPr>
        <w:t xml:space="preserve"> in the Age of Artificial Intelligence: Innovation, Interdisciplinarity, and Global Perspectives</w:t>
      </w:r>
    </w:p>
    <w:p w14:paraId="7E49FD97" w14:textId="77777777" w:rsidR="00B329A9" w:rsidRDefault="00B329A9" w:rsidP="005056F1">
      <w:pPr>
        <w:pStyle w:val="NoSpacing"/>
        <w:jc w:val="center"/>
        <w:rPr>
          <w:rFonts w:ascii="Century Gothic" w:hAnsi="Century Gothic" w:cs="Times New Roman"/>
          <w:b/>
          <w:bCs/>
          <w:color w:val="0070C0"/>
        </w:rPr>
      </w:pPr>
    </w:p>
    <w:p w14:paraId="116F77BC" w14:textId="3CAD5824" w:rsidR="002C3AD8" w:rsidRPr="005056F1" w:rsidRDefault="002C3AD8" w:rsidP="005056F1">
      <w:pPr>
        <w:pStyle w:val="NoSpacing"/>
        <w:jc w:val="center"/>
        <w:rPr>
          <w:rFonts w:ascii="Century Gothic" w:hAnsi="Century Gothic"/>
          <w:sz w:val="32"/>
          <w:szCs w:val="32"/>
        </w:rPr>
      </w:pPr>
      <w:r w:rsidRPr="005056F1">
        <w:rPr>
          <w:rFonts w:ascii="Century Gothic" w:hAnsi="Century Gothic"/>
          <w:sz w:val="32"/>
          <w:szCs w:val="32"/>
        </w:rPr>
        <w:t>Université Amadou Mahtar Mbow, Dakar, Senegal</w:t>
      </w:r>
    </w:p>
    <w:p w14:paraId="38A18496" w14:textId="33B8DFC1" w:rsidR="0037539C" w:rsidRPr="005056F1" w:rsidRDefault="002C3AD8" w:rsidP="005056F1">
      <w:pPr>
        <w:pStyle w:val="NoSpacing"/>
        <w:jc w:val="center"/>
        <w:rPr>
          <w:rFonts w:ascii="Century Gothic" w:hAnsi="Century Gothic"/>
          <w:sz w:val="32"/>
          <w:szCs w:val="32"/>
        </w:rPr>
      </w:pPr>
      <w:r w:rsidRPr="005056F1">
        <w:rPr>
          <w:rFonts w:ascii="Century Gothic" w:hAnsi="Century Gothic"/>
          <w:sz w:val="32"/>
          <w:szCs w:val="32"/>
        </w:rPr>
        <w:t>9-11 April 2026</w:t>
      </w:r>
    </w:p>
    <w:p w14:paraId="77375936" w14:textId="77777777" w:rsidR="002C3AD8" w:rsidRPr="006217C9" w:rsidRDefault="002C3AD8" w:rsidP="00832206">
      <w:pPr>
        <w:jc w:val="center"/>
        <w:rPr>
          <w:rFonts w:ascii="Times New Roman" w:hAnsi="Times New Roman" w:cs="Times New Roman"/>
          <w:sz w:val="40"/>
          <w:szCs w:val="40"/>
        </w:rPr>
      </w:pPr>
    </w:p>
    <w:p w14:paraId="49C17006" w14:textId="5F5D3AC0" w:rsidR="0037539C" w:rsidRPr="00832206" w:rsidRDefault="00AB1F41" w:rsidP="00832206">
      <w:pPr>
        <w:jc w:val="both"/>
        <w:rPr>
          <w:rFonts w:ascii="Times New Roman" w:eastAsia="Times New Roman" w:hAnsi="Times New Roman" w:cs="Times New Roman"/>
        </w:rPr>
      </w:pPr>
      <w:r w:rsidRPr="00AB1F41">
        <w:rPr>
          <w:rFonts w:ascii="Times New Roman" w:eastAsia="Times New Roman" w:hAnsi="Times New Roman" w:cs="Times New Roman"/>
        </w:rPr>
        <w:t xml:space="preserve">The International ESP Teachers’ Association (IESPTA) is delighted to announce </w:t>
      </w:r>
      <w:r w:rsidR="00697732">
        <w:rPr>
          <w:rFonts w:ascii="Times New Roman" w:eastAsia="Times New Roman" w:hAnsi="Times New Roman" w:cs="Times New Roman"/>
        </w:rPr>
        <w:t>the</w:t>
      </w:r>
      <w:r w:rsidRPr="00AB1F41">
        <w:rPr>
          <w:rFonts w:ascii="Times New Roman" w:eastAsia="Times New Roman" w:hAnsi="Times New Roman" w:cs="Times New Roman"/>
        </w:rPr>
        <w:t xml:space="preserve"> 7th International </w:t>
      </w:r>
      <w:r w:rsidR="00697732">
        <w:rPr>
          <w:rFonts w:ascii="Times New Roman" w:eastAsia="Times New Roman" w:hAnsi="Times New Roman" w:cs="Times New Roman"/>
        </w:rPr>
        <w:t xml:space="preserve">ESP </w:t>
      </w:r>
      <w:r w:rsidRPr="00AB1F41">
        <w:rPr>
          <w:rFonts w:ascii="Times New Roman" w:eastAsia="Times New Roman" w:hAnsi="Times New Roman" w:cs="Times New Roman"/>
        </w:rPr>
        <w:t>Conference</w:t>
      </w:r>
      <w:r w:rsidR="00697732">
        <w:rPr>
          <w:rFonts w:ascii="Times New Roman" w:eastAsia="Times New Roman" w:hAnsi="Times New Roman" w:cs="Times New Roman"/>
        </w:rPr>
        <w:t xml:space="preserve"> </w:t>
      </w:r>
      <w:r w:rsidRPr="00AB1F41">
        <w:rPr>
          <w:rFonts w:ascii="Times New Roman" w:eastAsia="Times New Roman" w:hAnsi="Times New Roman" w:cs="Times New Roman"/>
        </w:rPr>
        <w:t xml:space="preserve">which will </w:t>
      </w:r>
      <w:r w:rsidR="00697732">
        <w:rPr>
          <w:rFonts w:ascii="Times New Roman" w:eastAsia="Times New Roman" w:hAnsi="Times New Roman" w:cs="Times New Roman"/>
        </w:rPr>
        <w:t xml:space="preserve">be hosted </w:t>
      </w:r>
      <w:r w:rsidR="00F15397">
        <w:rPr>
          <w:rFonts w:ascii="Times New Roman" w:eastAsia="Times New Roman" w:hAnsi="Times New Roman" w:cs="Times New Roman"/>
        </w:rPr>
        <w:t xml:space="preserve">by </w:t>
      </w:r>
      <w:bookmarkStart w:id="0" w:name="_Hlk207467834"/>
      <w:r w:rsidRPr="00AB1F41">
        <w:rPr>
          <w:rFonts w:ascii="Times New Roman" w:eastAsia="Times New Roman" w:hAnsi="Times New Roman" w:cs="Times New Roman"/>
        </w:rPr>
        <w:t xml:space="preserve">Université Amadou Mahtar Mbow </w:t>
      </w:r>
      <w:bookmarkEnd w:id="0"/>
      <w:r w:rsidRPr="00AB1F41">
        <w:rPr>
          <w:rFonts w:ascii="Times New Roman" w:eastAsia="Times New Roman" w:hAnsi="Times New Roman" w:cs="Times New Roman"/>
        </w:rPr>
        <w:t>in Dakar, Senegal</w:t>
      </w:r>
      <w:r w:rsidR="00F15397">
        <w:rPr>
          <w:rFonts w:ascii="Times New Roman" w:eastAsia="Times New Roman" w:hAnsi="Times New Roman" w:cs="Times New Roman"/>
        </w:rPr>
        <w:t xml:space="preserve"> on </w:t>
      </w:r>
      <w:r w:rsidR="006D237B">
        <w:rPr>
          <w:rFonts w:ascii="Times New Roman" w:eastAsia="Times New Roman" w:hAnsi="Times New Roman" w:cs="Times New Roman"/>
        </w:rPr>
        <w:t>April,</w:t>
      </w:r>
      <w:r w:rsidR="00F15397">
        <w:rPr>
          <w:rFonts w:ascii="Times New Roman" w:eastAsia="Times New Roman" w:hAnsi="Times New Roman" w:cs="Times New Roman"/>
        </w:rPr>
        <w:t xml:space="preserve"> 9-11.</w:t>
      </w:r>
    </w:p>
    <w:p w14:paraId="7ED25899" w14:textId="77777777" w:rsidR="0037539C" w:rsidRPr="0037539C" w:rsidRDefault="0037539C" w:rsidP="0037539C">
      <w:pPr>
        <w:spacing w:before="100" w:beforeAutospacing="1" w:after="100" w:afterAutospacing="1"/>
        <w:rPr>
          <w:rFonts w:ascii="Times New Roman" w:hAnsi="Times New Roman" w:cs="Times New Roman"/>
        </w:rPr>
      </w:pPr>
      <w:r w:rsidRPr="0037539C">
        <w:rPr>
          <w:rFonts w:ascii="Times New Roman" w:hAnsi="Times New Roman" w:cs="Times New Roman"/>
        </w:rPr>
        <w:t>In today’s rapidly evolving academic and professional landscapes, English for Specific Purposes (ESP) plays a crucial role in bridging the gap between language learning and real-world application. This conference seeks to bring together researchers, educators, and practitioners to explore innovative approaches, collaborative practices, and impactful research that are shaping the teaching and learning of ESP across disciplines.</w:t>
      </w:r>
    </w:p>
    <w:p w14:paraId="669DE2EF" w14:textId="77777777" w:rsidR="0037539C" w:rsidRPr="0037539C" w:rsidRDefault="0037539C" w:rsidP="0037539C">
      <w:pPr>
        <w:spacing w:before="100" w:beforeAutospacing="1" w:after="100" w:afterAutospacing="1"/>
        <w:rPr>
          <w:rFonts w:ascii="Times New Roman" w:hAnsi="Times New Roman" w:cs="Times New Roman"/>
        </w:rPr>
      </w:pPr>
      <w:r w:rsidRPr="0037539C">
        <w:rPr>
          <w:rFonts w:ascii="Times New Roman" w:hAnsi="Times New Roman" w:cs="Times New Roman"/>
        </w:rPr>
        <w:t>While the conference invites contributions on all aspects of English for Specific Purposes, particular attention will be given to innovations in pedagogy, interdisciplinary collaboration, and the transformative impact of artificial intelligence and digital technologies on ESP teaching and learning.</w:t>
      </w:r>
    </w:p>
    <w:p w14:paraId="3EF99937" w14:textId="16A39868" w:rsidR="006E669C" w:rsidRPr="0024417C" w:rsidRDefault="006E669C" w:rsidP="006E669C">
      <w:pPr>
        <w:spacing w:before="100" w:beforeAutospacing="1" w:after="100" w:afterAutospacing="1"/>
        <w:rPr>
          <w:rFonts w:ascii="Times New Roman" w:eastAsia="Times New Roman" w:hAnsi="Times New Roman" w:cs="Times New Roman"/>
          <w:color w:val="000000" w:themeColor="text1"/>
          <w:lang w:val="en-GB" w:eastAsia="en-GB"/>
        </w:rPr>
      </w:pPr>
      <w:r w:rsidRPr="0024417C">
        <w:rPr>
          <w:rFonts w:ascii="Times New Roman" w:eastAsia="Times New Roman" w:hAnsi="Times New Roman" w:cs="Times New Roman"/>
          <w:color w:val="000000" w:themeColor="text1"/>
          <w:lang w:val="en-GB" w:eastAsia="en-GB"/>
        </w:rPr>
        <w:t>Submissions are invit</w:t>
      </w:r>
      <w:r w:rsidR="00C33DE5" w:rsidRPr="0024417C">
        <w:rPr>
          <w:rFonts w:ascii="Times New Roman" w:eastAsia="Times New Roman" w:hAnsi="Times New Roman" w:cs="Times New Roman"/>
          <w:color w:val="000000" w:themeColor="text1"/>
          <w:lang w:val="en-GB" w:eastAsia="en-GB"/>
        </w:rPr>
        <w:t xml:space="preserve">ed on, </w:t>
      </w:r>
      <w:r w:rsidRPr="0024417C">
        <w:rPr>
          <w:rFonts w:ascii="Times New Roman" w:eastAsia="Times New Roman" w:hAnsi="Times New Roman" w:cs="Times New Roman"/>
          <w:color w:val="000000" w:themeColor="text1"/>
          <w:lang w:val="en-GB" w:eastAsia="en-GB"/>
        </w:rPr>
        <w:t>but n</w:t>
      </w:r>
      <w:r w:rsidR="00C33DE5" w:rsidRPr="0024417C">
        <w:rPr>
          <w:rFonts w:ascii="Times New Roman" w:eastAsia="Times New Roman" w:hAnsi="Times New Roman" w:cs="Times New Roman"/>
          <w:color w:val="000000" w:themeColor="text1"/>
          <w:lang w:val="en-GB" w:eastAsia="en-GB"/>
        </w:rPr>
        <w:t>ot limited to,</w:t>
      </w:r>
      <w:r w:rsidR="00604EB9">
        <w:rPr>
          <w:rFonts w:ascii="Times New Roman" w:eastAsia="Times New Roman" w:hAnsi="Times New Roman" w:cs="Times New Roman"/>
          <w:color w:val="000000" w:themeColor="text1"/>
          <w:lang w:val="en-GB" w:eastAsia="en-GB"/>
        </w:rPr>
        <w:t xml:space="preserve"> the following topics</w:t>
      </w:r>
      <w:r w:rsidRPr="0024417C">
        <w:rPr>
          <w:rFonts w:ascii="Times New Roman" w:eastAsia="Times New Roman" w:hAnsi="Times New Roman" w:cs="Times New Roman"/>
          <w:color w:val="000000" w:themeColor="text1"/>
          <w:lang w:val="en-GB" w:eastAsia="en-GB"/>
        </w:rPr>
        <w:t>:</w:t>
      </w:r>
    </w:p>
    <w:p w14:paraId="0877AA33" w14:textId="5FAF7D7F" w:rsidR="006E669C" w:rsidRDefault="006E669C" w:rsidP="006E669C">
      <w:pPr>
        <w:numPr>
          <w:ilvl w:val="0"/>
          <w:numId w:val="7"/>
        </w:numPr>
        <w:spacing w:before="100" w:beforeAutospacing="1" w:after="100" w:afterAutospacing="1"/>
        <w:rPr>
          <w:rFonts w:ascii="Times New Roman" w:eastAsia="Times New Roman" w:hAnsi="Times New Roman" w:cs="Times New Roman"/>
          <w:lang w:val="en-GB" w:eastAsia="en-GB"/>
        </w:rPr>
      </w:pPr>
      <w:r w:rsidRPr="006E669C">
        <w:rPr>
          <w:rFonts w:ascii="Times New Roman" w:eastAsia="Times New Roman" w:hAnsi="Times New Roman" w:cs="Times New Roman"/>
          <w:lang w:val="en-GB" w:eastAsia="en-GB"/>
        </w:rPr>
        <w:t>Innovations in ESP ped</w:t>
      </w:r>
      <w:r w:rsidR="00E6632A">
        <w:rPr>
          <w:rFonts w:ascii="Times New Roman" w:eastAsia="Times New Roman" w:hAnsi="Times New Roman" w:cs="Times New Roman"/>
          <w:lang w:val="en-GB" w:eastAsia="en-GB"/>
        </w:rPr>
        <w:t>agogy and curriculum development</w:t>
      </w:r>
    </w:p>
    <w:p w14:paraId="0F1111E1" w14:textId="77777777" w:rsidR="00E6632A" w:rsidRPr="00F65F38" w:rsidRDefault="00E6632A" w:rsidP="00E6632A">
      <w:pPr>
        <w:numPr>
          <w:ilvl w:val="0"/>
          <w:numId w:val="7"/>
        </w:numPr>
        <w:spacing w:before="100" w:beforeAutospacing="1" w:after="100" w:afterAutospacing="1"/>
        <w:rPr>
          <w:rFonts w:ascii="Times New Roman" w:eastAsia="Times New Roman" w:hAnsi="Times New Roman" w:cs="Times New Roman"/>
          <w:lang w:val="en-GB" w:eastAsia="en-GB"/>
        </w:rPr>
      </w:pPr>
      <w:r w:rsidRPr="00F65F38">
        <w:rPr>
          <w:rFonts w:ascii="Times New Roman" w:hAnsi="Times New Roman" w:cs="Times New Roman"/>
        </w:rPr>
        <w:t>ESP Curriculum Design: Aligning Language, Skills, and Professional Competence</w:t>
      </w:r>
    </w:p>
    <w:p w14:paraId="43F0734B" w14:textId="0E5A5701" w:rsidR="00E6632A" w:rsidRPr="006A5360" w:rsidRDefault="00E6632A" w:rsidP="006A5360">
      <w:pPr>
        <w:numPr>
          <w:ilvl w:val="0"/>
          <w:numId w:val="7"/>
        </w:numPr>
        <w:spacing w:before="100" w:beforeAutospacing="1" w:after="100" w:afterAutospacing="1"/>
        <w:rPr>
          <w:rFonts w:ascii="Times New Roman" w:eastAsia="Times New Roman" w:hAnsi="Times New Roman" w:cs="Times New Roman"/>
          <w:lang w:val="en-GB" w:eastAsia="en-GB"/>
        </w:rPr>
      </w:pPr>
      <w:r w:rsidRPr="006E669C">
        <w:rPr>
          <w:rFonts w:ascii="Times New Roman" w:eastAsia="Times New Roman" w:hAnsi="Times New Roman" w:cs="Times New Roman"/>
          <w:lang w:val="en-GB" w:eastAsia="en-GB"/>
        </w:rPr>
        <w:t>Assessment and evaluation in ESP</w:t>
      </w:r>
    </w:p>
    <w:p w14:paraId="5B7ABF7D" w14:textId="78822229" w:rsidR="00E6632A" w:rsidRPr="00E6632A" w:rsidRDefault="00E6632A" w:rsidP="00E6632A">
      <w:pPr>
        <w:numPr>
          <w:ilvl w:val="0"/>
          <w:numId w:val="7"/>
        </w:numPr>
        <w:spacing w:before="100" w:beforeAutospacing="1" w:after="100" w:afterAutospacing="1"/>
        <w:rPr>
          <w:rFonts w:ascii="Times New Roman" w:hAnsi="Times New Roman" w:cs="Times New Roman"/>
        </w:rPr>
      </w:pPr>
      <w:r w:rsidRPr="00F96F39">
        <w:rPr>
          <w:rFonts w:ascii="Times New Roman" w:hAnsi="Times New Roman" w:cs="Times New Roman"/>
        </w:rPr>
        <w:t>Teacher Training, Professional Development, and Capacity Building in ESP</w:t>
      </w:r>
    </w:p>
    <w:p w14:paraId="71C92A7C" w14:textId="77777777" w:rsidR="006E669C" w:rsidRPr="006E669C" w:rsidRDefault="006E669C" w:rsidP="006E669C">
      <w:pPr>
        <w:numPr>
          <w:ilvl w:val="0"/>
          <w:numId w:val="7"/>
        </w:numPr>
        <w:spacing w:before="100" w:beforeAutospacing="1" w:after="100" w:afterAutospacing="1"/>
        <w:rPr>
          <w:rFonts w:ascii="Times New Roman" w:eastAsia="Times New Roman" w:hAnsi="Times New Roman" w:cs="Times New Roman"/>
          <w:lang w:val="en-GB" w:eastAsia="en-GB"/>
        </w:rPr>
      </w:pPr>
      <w:r w:rsidRPr="006E669C">
        <w:rPr>
          <w:rFonts w:ascii="Times New Roman" w:eastAsia="Times New Roman" w:hAnsi="Times New Roman" w:cs="Times New Roman"/>
          <w:lang w:val="en-GB" w:eastAsia="en-GB"/>
        </w:rPr>
        <w:t>Interdisciplinary and cross-cultural perspectives in ESP teaching</w:t>
      </w:r>
    </w:p>
    <w:p w14:paraId="4D6FCD95" w14:textId="77777777" w:rsidR="006E669C" w:rsidRDefault="006E669C" w:rsidP="006E669C">
      <w:pPr>
        <w:numPr>
          <w:ilvl w:val="0"/>
          <w:numId w:val="7"/>
        </w:numPr>
        <w:spacing w:before="100" w:beforeAutospacing="1" w:after="100" w:afterAutospacing="1"/>
        <w:rPr>
          <w:rFonts w:ascii="Times New Roman" w:eastAsia="Times New Roman" w:hAnsi="Times New Roman" w:cs="Times New Roman"/>
          <w:lang w:val="en-GB" w:eastAsia="en-GB"/>
        </w:rPr>
      </w:pPr>
      <w:r w:rsidRPr="006E669C">
        <w:rPr>
          <w:rFonts w:ascii="Times New Roman" w:eastAsia="Times New Roman" w:hAnsi="Times New Roman" w:cs="Times New Roman"/>
          <w:lang w:val="en-GB" w:eastAsia="en-GB"/>
        </w:rPr>
        <w:t>ESP and professional communication in diverse contexts</w:t>
      </w:r>
    </w:p>
    <w:p w14:paraId="54853963" w14:textId="693A53B8" w:rsidR="00E6632A" w:rsidRPr="00E6632A" w:rsidRDefault="00E6632A" w:rsidP="00E6632A">
      <w:pPr>
        <w:numPr>
          <w:ilvl w:val="0"/>
          <w:numId w:val="7"/>
        </w:numPr>
        <w:spacing w:before="100" w:beforeAutospacing="1" w:after="100" w:afterAutospacing="1"/>
        <w:rPr>
          <w:rFonts w:ascii="Times New Roman" w:eastAsia="Times New Roman" w:hAnsi="Times New Roman" w:cs="Times New Roman"/>
          <w:lang w:val="en-GB" w:eastAsia="en-GB"/>
        </w:rPr>
      </w:pPr>
      <w:r w:rsidRPr="006E669C">
        <w:rPr>
          <w:rFonts w:ascii="Times New Roman" w:eastAsia="Times New Roman" w:hAnsi="Times New Roman" w:cs="Times New Roman"/>
          <w:lang w:val="en-GB" w:eastAsia="en-GB"/>
        </w:rPr>
        <w:t>ESP in African, multilingual, and global contexts</w:t>
      </w:r>
      <w:r w:rsidRPr="00F65F38">
        <w:rPr>
          <w:rFonts w:ascii="Times New Roman" w:hAnsi="Times New Roman" w:cs="Times New Roman"/>
          <w:b/>
          <w:bCs/>
        </w:rPr>
        <w:t xml:space="preserve"> </w:t>
      </w:r>
    </w:p>
    <w:p w14:paraId="552EB4C1" w14:textId="5C0D8235" w:rsidR="006E669C" w:rsidRPr="006E669C" w:rsidRDefault="006E669C" w:rsidP="006E669C">
      <w:pPr>
        <w:numPr>
          <w:ilvl w:val="0"/>
          <w:numId w:val="7"/>
        </w:numPr>
        <w:spacing w:before="100" w:beforeAutospacing="1" w:after="100" w:afterAutospacing="1"/>
        <w:rPr>
          <w:rFonts w:ascii="Times New Roman" w:eastAsia="Times New Roman" w:hAnsi="Times New Roman" w:cs="Times New Roman"/>
          <w:lang w:val="en-GB" w:eastAsia="en-GB"/>
        </w:rPr>
      </w:pPr>
      <w:r w:rsidRPr="006E669C">
        <w:rPr>
          <w:rFonts w:ascii="Times New Roman" w:eastAsia="Times New Roman" w:hAnsi="Times New Roman" w:cs="Times New Roman"/>
          <w:lang w:val="en-GB" w:eastAsia="en-GB"/>
        </w:rPr>
        <w:t xml:space="preserve">The transformative role of </w:t>
      </w:r>
      <w:r w:rsidR="004F39ED">
        <w:rPr>
          <w:rFonts w:ascii="Times New Roman" w:eastAsia="Times New Roman" w:hAnsi="Times New Roman" w:cs="Times New Roman"/>
          <w:b/>
          <w:bCs/>
          <w:lang w:val="en-GB" w:eastAsia="en-GB"/>
        </w:rPr>
        <w:t>AI</w:t>
      </w:r>
      <w:r w:rsidRPr="006E669C">
        <w:rPr>
          <w:rFonts w:ascii="Times New Roman" w:eastAsia="Times New Roman" w:hAnsi="Times New Roman" w:cs="Times New Roman"/>
          <w:lang w:val="en-GB" w:eastAsia="en-GB"/>
        </w:rPr>
        <w:t xml:space="preserve"> and </w:t>
      </w:r>
      <w:r w:rsidRPr="006E669C">
        <w:rPr>
          <w:rFonts w:ascii="Times New Roman" w:eastAsia="Times New Roman" w:hAnsi="Times New Roman" w:cs="Times New Roman"/>
          <w:b/>
          <w:bCs/>
          <w:lang w:val="en-GB" w:eastAsia="en-GB"/>
        </w:rPr>
        <w:t>digital technologies</w:t>
      </w:r>
      <w:r w:rsidRPr="006E669C">
        <w:rPr>
          <w:rFonts w:ascii="Times New Roman" w:eastAsia="Times New Roman" w:hAnsi="Times New Roman" w:cs="Times New Roman"/>
          <w:lang w:val="en-GB" w:eastAsia="en-GB"/>
        </w:rPr>
        <w:t xml:space="preserve"> in ESP</w:t>
      </w:r>
      <w:r w:rsidR="004F39ED">
        <w:rPr>
          <w:rFonts w:ascii="Times New Roman" w:eastAsia="Times New Roman" w:hAnsi="Times New Roman" w:cs="Times New Roman"/>
          <w:lang w:val="en-GB" w:eastAsia="en-GB"/>
        </w:rPr>
        <w:t xml:space="preserve"> today</w:t>
      </w:r>
    </w:p>
    <w:p w14:paraId="68AC77FB" w14:textId="6756A2C0" w:rsidR="0060338B" w:rsidRPr="0060338B" w:rsidRDefault="0060338B" w:rsidP="0060338B">
      <w:pPr>
        <w:numPr>
          <w:ilvl w:val="0"/>
          <w:numId w:val="7"/>
        </w:numPr>
        <w:spacing w:before="100" w:beforeAutospacing="1" w:after="100" w:afterAutospacing="1"/>
        <w:rPr>
          <w:rFonts w:ascii="Times New Roman" w:hAnsi="Times New Roman" w:cs="Times New Roman"/>
        </w:rPr>
      </w:pPr>
      <w:r w:rsidRPr="0060338B">
        <w:rPr>
          <w:rFonts w:ascii="Times New Roman" w:hAnsi="Times New Roman" w:cs="Times New Roman"/>
          <w:bCs/>
        </w:rPr>
        <w:t>ESP and the Future of Work: Adapting to Emerging Professional Realities</w:t>
      </w:r>
    </w:p>
    <w:p w14:paraId="04C716D1" w14:textId="5177C2D8" w:rsidR="0037539C" w:rsidRPr="0067547D" w:rsidRDefault="0037539C" w:rsidP="0067547D">
      <w:pPr>
        <w:spacing w:before="100" w:beforeAutospacing="1" w:after="100" w:afterAutospacing="1"/>
        <w:ind w:left="360"/>
        <w:rPr>
          <w:rFonts w:ascii="Times New Roman" w:hAnsi="Times New Roman" w:cs="Times New Roman"/>
        </w:rPr>
      </w:pPr>
      <w:r w:rsidRPr="0067547D">
        <w:rPr>
          <w:rFonts w:ascii="Times New Roman" w:eastAsia="Times New Roman" w:hAnsi="Times New Roman" w:cs="Times New Roman"/>
          <w:b/>
          <w:bCs/>
          <w:sz w:val="32"/>
          <w:szCs w:val="32"/>
        </w:rPr>
        <w:t>Presentation Formats</w:t>
      </w:r>
    </w:p>
    <w:p w14:paraId="64C2F550" w14:textId="77777777" w:rsidR="0037539C" w:rsidRPr="0037539C" w:rsidRDefault="0037539C" w:rsidP="0037539C">
      <w:pPr>
        <w:numPr>
          <w:ilvl w:val="0"/>
          <w:numId w:val="4"/>
        </w:numPr>
        <w:spacing w:before="100" w:beforeAutospacing="1" w:after="100" w:afterAutospacing="1"/>
        <w:rPr>
          <w:rFonts w:ascii="Times New Roman" w:hAnsi="Times New Roman" w:cs="Times New Roman"/>
        </w:rPr>
      </w:pPr>
      <w:r w:rsidRPr="0037539C">
        <w:rPr>
          <w:rFonts w:ascii="Times New Roman" w:hAnsi="Times New Roman" w:cs="Times New Roman"/>
          <w:b/>
          <w:bCs/>
        </w:rPr>
        <w:t>Paper Presentations</w:t>
      </w:r>
      <w:r w:rsidRPr="0037539C">
        <w:rPr>
          <w:rFonts w:ascii="Times New Roman" w:hAnsi="Times New Roman" w:cs="Times New Roman"/>
        </w:rPr>
        <w:t xml:space="preserve"> (20 minutes + 10 minutes Q&amp;A)</w:t>
      </w:r>
    </w:p>
    <w:p w14:paraId="2649F068" w14:textId="77777777" w:rsidR="0037539C" w:rsidRPr="0037539C" w:rsidRDefault="0037539C" w:rsidP="0037539C">
      <w:pPr>
        <w:numPr>
          <w:ilvl w:val="0"/>
          <w:numId w:val="4"/>
        </w:numPr>
        <w:spacing w:before="100" w:beforeAutospacing="1" w:after="100" w:afterAutospacing="1"/>
        <w:rPr>
          <w:rFonts w:ascii="Times New Roman" w:hAnsi="Times New Roman" w:cs="Times New Roman"/>
        </w:rPr>
      </w:pPr>
      <w:r w:rsidRPr="0037539C">
        <w:rPr>
          <w:rFonts w:ascii="Times New Roman" w:hAnsi="Times New Roman" w:cs="Times New Roman"/>
          <w:b/>
          <w:bCs/>
        </w:rPr>
        <w:t>Workshops</w:t>
      </w:r>
      <w:r w:rsidRPr="0037539C">
        <w:rPr>
          <w:rFonts w:ascii="Times New Roman" w:hAnsi="Times New Roman" w:cs="Times New Roman"/>
        </w:rPr>
        <w:t xml:space="preserve"> (interactive, 60 minutes)</w:t>
      </w:r>
    </w:p>
    <w:p w14:paraId="7D98804C" w14:textId="77777777" w:rsidR="0037539C" w:rsidRPr="0037539C" w:rsidRDefault="0037539C" w:rsidP="0037539C">
      <w:pPr>
        <w:numPr>
          <w:ilvl w:val="0"/>
          <w:numId w:val="4"/>
        </w:numPr>
        <w:spacing w:before="100" w:beforeAutospacing="1" w:after="100" w:afterAutospacing="1"/>
        <w:rPr>
          <w:rFonts w:ascii="Times New Roman" w:hAnsi="Times New Roman" w:cs="Times New Roman"/>
        </w:rPr>
      </w:pPr>
      <w:r w:rsidRPr="0037539C">
        <w:rPr>
          <w:rFonts w:ascii="Times New Roman" w:hAnsi="Times New Roman" w:cs="Times New Roman"/>
          <w:b/>
          <w:bCs/>
        </w:rPr>
        <w:t>Posters</w:t>
      </w:r>
      <w:r w:rsidRPr="0037539C">
        <w:rPr>
          <w:rFonts w:ascii="Times New Roman" w:hAnsi="Times New Roman" w:cs="Times New Roman"/>
        </w:rPr>
        <w:t xml:space="preserve"> (research in progress or innovative projects)</w:t>
      </w:r>
    </w:p>
    <w:p w14:paraId="5E7EDE7E" w14:textId="77777777" w:rsidR="0037539C" w:rsidRPr="0037539C" w:rsidRDefault="0037539C" w:rsidP="0037539C">
      <w:pPr>
        <w:numPr>
          <w:ilvl w:val="0"/>
          <w:numId w:val="4"/>
        </w:numPr>
        <w:spacing w:before="100" w:beforeAutospacing="1" w:after="100" w:afterAutospacing="1"/>
        <w:rPr>
          <w:rFonts w:ascii="Times New Roman" w:hAnsi="Times New Roman" w:cs="Times New Roman"/>
        </w:rPr>
      </w:pPr>
      <w:r w:rsidRPr="0037539C">
        <w:rPr>
          <w:rFonts w:ascii="Times New Roman" w:hAnsi="Times New Roman" w:cs="Times New Roman"/>
          <w:b/>
          <w:bCs/>
        </w:rPr>
        <w:t>Panels/Roundtables</w:t>
      </w:r>
      <w:r w:rsidRPr="0037539C">
        <w:rPr>
          <w:rFonts w:ascii="Times New Roman" w:hAnsi="Times New Roman" w:cs="Times New Roman"/>
        </w:rPr>
        <w:t xml:space="preserve"> (thematic discussions, 90 minutes)</w:t>
      </w:r>
    </w:p>
    <w:p w14:paraId="284E9CF3" w14:textId="77777777" w:rsidR="0037539C" w:rsidRPr="00856229" w:rsidRDefault="0037539C" w:rsidP="0037539C">
      <w:pPr>
        <w:spacing w:before="100" w:beforeAutospacing="1" w:after="100" w:afterAutospacing="1"/>
        <w:outlineLvl w:val="1"/>
        <w:rPr>
          <w:rFonts w:ascii="Times New Roman" w:eastAsia="Times New Roman" w:hAnsi="Times New Roman" w:cs="Times New Roman"/>
          <w:b/>
          <w:bCs/>
          <w:sz w:val="32"/>
          <w:szCs w:val="32"/>
        </w:rPr>
      </w:pPr>
      <w:r w:rsidRPr="00856229">
        <w:rPr>
          <w:rFonts w:ascii="Times New Roman" w:eastAsia="Times New Roman" w:hAnsi="Times New Roman" w:cs="Times New Roman"/>
          <w:b/>
          <w:bCs/>
          <w:sz w:val="32"/>
          <w:szCs w:val="32"/>
        </w:rPr>
        <w:lastRenderedPageBreak/>
        <w:t>Abstract Submission Guidelines</w:t>
      </w:r>
    </w:p>
    <w:p w14:paraId="6AE7F044" w14:textId="77777777" w:rsidR="0037539C" w:rsidRPr="0037539C" w:rsidRDefault="0037539C" w:rsidP="0037539C">
      <w:pPr>
        <w:numPr>
          <w:ilvl w:val="0"/>
          <w:numId w:val="5"/>
        </w:numPr>
        <w:spacing w:before="100" w:beforeAutospacing="1" w:after="100" w:afterAutospacing="1"/>
        <w:rPr>
          <w:rFonts w:ascii="Times New Roman" w:hAnsi="Times New Roman" w:cs="Times New Roman"/>
        </w:rPr>
      </w:pPr>
      <w:r w:rsidRPr="0037539C">
        <w:rPr>
          <w:rFonts w:ascii="Times New Roman" w:hAnsi="Times New Roman" w:cs="Times New Roman"/>
        </w:rPr>
        <w:t xml:space="preserve">Abstracts should be </w:t>
      </w:r>
      <w:r w:rsidRPr="0037539C">
        <w:rPr>
          <w:rFonts w:ascii="Times New Roman" w:hAnsi="Times New Roman" w:cs="Times New Roman"/>
          <w:b/>
          <w:bCs/>
        </w:rPr>
        <w:t>250–300 words</w:t>
      </w:r>
      <w:r w:rsidRPr="0037539C">
        <w:rPr>
          <w:rFonts w:ascii="Times New Roman" w:hAnsi="Times New Roman" w:cs="Times New Roman"/>
        </w:rPr>
        <w:t>, clearly stating the research question/objective, methodology (if applicable), and main findings/arguments.</w:t>
      </w:r>
    </w:p>
    <w:p w14:paraId="5EF9404F" w14:textId="77777777" w:rsidR="0037539C" w:rsidRPr="0037539C" w:rsidRDefault="0037539C" w:rsidP="0037539C">
      <w:pPr>
        <w:numPr>
          <w:ilvl w:val="0"/>
          <w:numId w:val="5"/>
        </w:numPr>
        <w:spacing w:before="100" w:beforeAutospacing="1" w:after="100" w:afterAutospacing="1"/>
        <w:rPr>
          <w:rFonts w:ascii="Times New Roman" w:hAnsi="Times New Roman" w:cs="Times New Roman"/>
        </w:rPr>
      </w:pPr>
      <w:r w:rsidRPr="0037539C">
        <w:rPr>
          <w:rFonts w:ascii="Times New Roman" w:hAnsi="Times New Roman" w:cs="Times New Roman"/>
        </w:rPr>
        <w:t xml:space="preserve">Include </w:t>
      </w:r>
      <w:r w:rsidRPr="0037539C">
        <w:rPr>
          <w:rFonts w:ascii="Times New Roman" w:hAnsi="Times New Roman" w:cs="Times New Roman"/>
          <w:b/>
          <w:bCs/>
        </w:rPr>
        <w:t>3–5 keywords</w:t>
      </w:r>
      <w:r w:rsidRPr="0037539C">
        <w:rPr>
          <w:rFonts w:ascii="Times New Roman" w:hAnsi="Times New Roman" w:cs="Times New Roman"/>
        </w:rPr>
        <w:t>.</w:t>
      </w:r>
    </w:p>
    <w:p w14:paraId="1B250E36" w14:textId="77777777" w:rsidR="0037539C" w:rsidRPr="0037539C" w:rsidRDefault="0037539C" w:rsidP="0037539C">
      <w:pPr>
        <w:numPr>
          <w:ilvl w:val="0"/>
          <w:numId w:val="5"/>
        </w:numPr>
        <w:spacing w:before="100" w:beforeAutospacing="1" w:after="100" w:afterAutospacing="1"/>
        <w:rPr>
          <w:rFonts w:ascii="Times New Roman" w:hAnsi="Times New Roman" w:cs="Times New Roman"/>
        </w:rPr>
      </w:pPr>
      <w:r w:rsidRPr="0037539C">
        <w:rPr>
          <w:rFonts w:ascii="Times New Roman" w:hAnsi="Times New Roman" w:cs="Times New Roman"/>
        </w:rPr>
        <w:t xml:space="preserve">Indicate the </w:t>
      </w:r>
      <w:r w:rsidRPr="0037539C">
        <w:rPr>
          <w:rFonts w:ascii="Times New Roman" w:hAnsi="Times New Roman" w:cs="Times New Roman"/>
          <w:b/>
          <w:bCs/>
        </w:rPr>
        <w:t>preferred presentation format</w:t>
      </w:r>
      <w:r w:rsidRPr="0037539C">
        <w:rPr>
          <w:rFonts w:ascii="Times New Roman" w:hAnsi="Times New Roman" w:cs="Times New Roman"/>
        </w:rPr>
        <w:t xml:space="preserve"> (paper, workshop, poster, panel).</w:t>
      </w:r>
    </w:p>
    <w:p w14:paraId="779EFC97" w14:textId="77777777" w:rsidR="0037539C" w:rsidRPr="0037539C" w:rsidRDefault="0037539C" w:rsidP="0037539C">
      <w:pPr>
        <w:numPr>
          <w:ilvl w:val="0"/>
          <w:numId w:val="5"/>
        </w:numPr>
        <w:spacing w:before="100" w:beforeAutospacing="1" w:after="100" w:afterAutospacing="1"/>
        <w:rPr>
          <w:rFonts w:ascii="Times New Roman" w:hAnsi="Times New Roman" w:cs="Times New Roman"/>
        </w:rPr>
      </w:pPr>
      <w:r w:rsidRPr="0037539C">
        <w:rPr>
          <w:rFonts w:ascii="Times New Roman" w:hAnsi="Times New Roman" w:cs="Times New Roman"/>
        </w:rPr>
        <w:t xml:space="preserve">Submissions should be in </w:t>
      </w:r>
      <w:r w:rsidRPr="0037539C">
        <w:rPr>
          <w:rFonts w:ascii="Times New Roman" w:hAnsi="Times New Roman" w:cs="Times New Roman"/>
          <w:b/>
          <w:bCs/>
        </w:rPr>
        <w:t>English</w:t>
      </w:r>
      <w:r w:rsidRPr="0037539C">
        <w:rPr>
          <w:rFonts w:ascii="Times New Roman" w:hAnsi="Times New Roman" w:cs="Times New Roman"/>
        </w:rPr>
        <w:t>.</w:t>
      </w:r>
    </w:p>
    <w:p w14:paraId="0D9BCEAB" w14:textId="77777777" w:rsidR="0037539C" w:rsidRPr="00856229" w:rsidRDefault="0037539C" w:rsidP="0037539C">
      <w:pPr>
        <w:spacing w:before="100" w:beforeAutospacing="1" w:after="100" w:afterAutospacing="1"/>
        <w:outlineLvl w:val="1"/>
        <w:rPr>
          <w:rFonts w:ascii="Times New Roman" w:eastAsia="Times New Roman" w:hAnsi="Times New Roman" w:cs="Times New Roman"/>
          <w:b/>
          <w:bCs/>
          <w:color w:val="C00000"/>
          <w:sz w:val="32"/>
          <w:szCs w:val="32"/>
        </w:rPr>
      </w:pPr>
      <w:r w:rsidRPr="00856229">
        <w:rPr>
          <w:rFonts w:ascii="Times New Roman" w:eastAsia="Times New Roman" w:hAnsi="Times New Roman" w:cs="Times New Roman"/>
          <w:b/>
          <w:bCs/>
          <w:color w:val="C00000"/>
          <w:sz w:val="32"/>
          <w:szCs w:val="32"/>
        </w:rPr>
        <w:t>Important Dates</w:t>
      </w:r>
    </w:p>
    <w:p w14:paraId="2D543B5B" w14:textId="3764197A" w:rsidR="0037539C" w:rsidRPr="0037539C" w:rsidRDefault="0037539C" w:rsidP="0037539C">
      <w:pPr>
        <w:numPr>
          <w:ilvl w:val="0"/>
          <w:numId w:val="6"/>
        </w:numPr>
        <w:spacing w:before="100" w:beforeAutospacing="1" w:after="100" w:afterAutospacing="1"/>
        <w:rPr>
          <w:rFonts w:ascii="Times New Roman" w:hAnsi="Times New Roman" w:cs="Times New Roman"/>
        </w:rPr>
      </w:pPr>
      <w:r w:rsidRPr="0037539C">
        <w:rPr>
          <w:rFonts w:ascii="Times New Roman" w:hAnsi="Times New Roman" w:cs="Times New Roman"/>
          <w:b/>
          <w:bCs/>
        </w:rPr>
        <w:t>Deadline for abstract submission:</w:t>
      </w:r>
      <w:r w:rsidRPr="0037539C">
        <w:rPr>
          <w:rFonts w:ascii="Times New Roman" w:hAnsi="Times New Roman" w:cs="Times New Roman"/>
        </w:rPr>
        <w:t xml:space="preserve"> </w:t>
      </w:r>
      <w:r w:rsidRPr="0037539C">
        <w:rPr>
          <w:rFonts w:ascii="Times New Roman" w:hAnsi="Times New Roman" w:cs="Times New Roman"/>
          <w:i/>
          <w:iCs/>
        </w:rPr>
        <w:t>January 1, 2026</w:t>
      </w:r>
    </w:p>
    <w:p w14:paraId="1375E59B" w14:textId="390F2118" w:rsidR="0037539C" w:rsidRPr="0037539C" w:rsidRDefault="0037539C" w:rsidP="0037539C">
      <w:pPr>
        <w:numPr>
          <w:ilvl w:val="0"/>
          <w:numId w:val="6"/>
        </w:numPr>
        <w:spacing w:before="100" w:beforeAutospacing="1" w:after="100" w:afterAutospacing="1"/>
        <w:rPr>
          <w:rFonts w:ascii="Times New Roman" w:hAnsi="Times New Roman" w:cs="Times New Roman"/>
        </w:rPr>
      </w:pPr>
      <w:r w:rsidRPr="0037539C">
        <w:rPr>
          <w:rFonts w:ascii="Times New Roman" w:hAnsi="Times New Roman" w:cs="Times New Roman"/>
          <w:b/>
          <w:bCs/>
        </w:rPr>
        <w:t>Notification of acceptance:</w:t>
      </w:r>
      <w:r w:rsidRPr="0037539C">
        <w:rPr>
          <w:rFonts w:ascii="Times New Roman" w:hAnsi="Times New Roman" w:cs="Times New Roman"/>
        </w:rPr>
        <w:t xml:space="preserve"> </w:t>
      </w:r>
      <w:r w:rsidR="007E23BD">
        <w:rPr>
          <w:rFonts w:ascii="Times New Roman" w:hAnsi="Times New Roman" w:cs="Times New Roman"/>
          <w:i/>
          <w:iCs/>
        </w:rPr>
        <w:t>Januar</w:t>
      </w:r>
      <w:r w:rsidR="00262992">
        <w:rPr>
          <w:rFonts w:ascii="Times New Roman" w:hAnsi="Times New Roman" w:cs="Times New Roman"/>
          <w:i/>
          <w:iCs/>
        </w:rPr>
        <w:t>y</w:t>
      </w:r>
      <w:r w:rsidRPr="0037539C">
        <w:rPr>
          <w:rFonts w:ascii="Times New Roman" w:hAnsi="Times New Roman" w:cs="Times New Roman"/>
          <w:i/>
          <w:iCs/>
        </w:rPr>
        <w:t xml:space="preserve"> 1</w:t>
      </w:r>
      <w:r w:rsidR="00132D75">
        <w:rPr>
          <w:rFonts w:ascii="Times New Roman" w:hAnsi="Times New Roman" w:cs="Times New Roman"/>
          <w:i/>
          <w:iCs/>
        </w:rPr>
        <w:t>5</w:t>
      </w:r>
      <w:r w:rsidRPr="0037539C">
        <w:rPr>
          <w:rFonts w:ascii="Times New Roman" w:hAnsi="Times New Roman" w:cs="Times New Roman"/>
          <w:i/>
          <w:iCs/>
        </w:rPr>
        <w:t>, 2026</w:t>
      </w:r>
    </w:p>
    <w:p w14:paraId="2CF63317" w14:textId="59A3B331" w:rsidR="0037539C" w:rsidRPr="0037539C" w:rsidRDefault="0037539C" w:rsidP="0037539C">
      <w:pPr>
        <w:numPr>
          <w:ilvl w:val="0"/>
          <w:numId w:val="6"/>
        </w:numPr>
        <w:spacing w:before="100" w:beforeAutospacing="1" w:after="100" w:afterAutospacing="1"/>
        <w:rPr>
          <w:rFonts w:ascii="Times New Roman" w:hAnsi="Times New Roman" w:cs="Times New Roman"/>
        </w:rPr>
      </w:pPr>
      <w:r w:rsidRPr="0037539C">
        <w:rPr>
          <w:rFonts w:ascii="Times New Roman" w:hAnsi="Times New Roman" w:cs="Times New Roman"/>
          <w:b/>
          <w:bCs/>
        </w:rPr>
        <w:t xml:space="preserve">Deadline for full </w:t>
      </w:r>
      <w:r w:rsidR="00760D08" w:rsidRPr="0037539C">
        <w:rPr>
          <w:rFonts w:ascii="Times New Roman" w:hAnsi="Times New Roman" w:cs="Times New Roman"/>
          <w:b/>
          <w:bCs/>
        </w:rPr>
        <w:t>paper:</w:t>
      </w:r>
      <w:r w:rsidRPr="0037539C">
        <w:rPr>
          <w:rFonts w:ascii="Times New Roman" w:hAnsi="Times New Roman" w:cs="Times New Roman"/>
        </w:rPr>
        <w:t xml:space="preserve"> </w:t>
      </w:r>
      <w:r w:rsidRPr="0037539C">
        <w:rPr>
          <w:rFonts w:ascii="Times New Roman" w:hAnsi="Times New Roman" w:cs="Times New Roman"/>
          <w:i/>
          <w:iCs/>
        </w:rPr>
        <w:t>March 15, 2026</w:t>
      </w:r>
    </w:p>
    <w:p w14:paraId="7C12D3A4" w14:textId="77777777" w:rsidR="0037539C" w:rsidRPr="0037539C" w:rsidRDefault="0037539C" w:rsidP="0037539C">
      <w:pPr>
        <w:numPr>
          <w:ilvl w:val="0"/>
          <w:numId w:val="6"/>
        </w:numPr>
        <w:spacing w:before="100" w:beforeAutospacing="1" w:after="100" w:afterAutospacing="1"/>
        <w:rPr>
          <w:rFonts w:ascii="Times New Roman" w:hAnsi="Times New Roman" w:cs="Times New Roman"/>
        </w:rPr>
      </w:pPr>
      <w:r w:rsidRPr="0037539C">
        <w:rPr>
          <w:rFonts w:ascii="Times New Roman" w:hAnsi="Times New Roman" w:cs="Times New Roman"/>
          <w:b/>
          <w:bCs/>
        </w:rPr>
        <w:t>Conference dates:</w:t>
      </w:r>
      <w:r w:rsidRPr="0037539C">
        <w:rPr>
          <w:rFonts w:ascii="Times New Roman" w:hAnsi="Times New Roman" w:cs="Times New Roman"/>
        </w:rPr>
        <w:t xml:space="preserve"> </w:t>
      </w:r>
      <w:r w:rsidRPr="0037539C">
        <w:rPr>
          <w:rFonts w:ascii="Times New Roman" w:hAnsi="Times New Roman" w:cs="Times New Roman"/>
          <w:i/>
          <w:iCs/>
        </w:rPr>
        <w:t>April 9–11, 2026</w:t>
      </w:r>
    </w:p>
    <w:p w14:paraId="487CC47A" w14:textId="77777777" w:rsidR="0037539C" w:rsidRPr="00F93B3D" w:rsidRDefault="0037539C" w:rsidP="0037539C">
      <w:pPr>
        <w:spacing w:before="100" w:beforeAutospacing="1" w:after="100" w:afterAutospacing="1"/>
        <w:outlineLvl w:val="1"/>
        <w:rPr>
          <w:rFonts w:ascii="Times New Roman" w:eastAsia="Times New Roman" w:hAnsi="Times New Roman" w:cs="Times New Roman"/>
          <w:b/>
          <w:bCs/>
          <w:sz w:val="32"/>
          <w:szCs w:val="32"/>
        </w:rPr>
      </w:pPr>
      <w:r w:rsidRPr="00F93B3D">
        <w:rPr>
          <w:rFonts w:ascii="Times New Roman" w:eastAsia="Times New Roman" w:hAnsi="Times New Roman" w:cs="Times New Roman"/>
          <w:b/>
          <w:bCs/>
          <w:sz w:val="32"/>
          <w:szCs w:val="32"/>
        </w:rPr>
        <w:t>Venue</w:t>
      </w:r>
    </w:p>
    <w:p w14:paraId="758A4CDE" w14:textId="77777777" w:rsidR="0037539C" w:rsidRDefault="0037539C" w:rsidP="0037539C">
      <w:pPr>
        <w:spacing w:before="100" w:beforeAutospacing="1" w:after="100" w:afterAutospacing="1"/>
        <w:rPr>
          <w:rFonts w:ascii="Times New Roman" w:hAnsi="Times New Roman" w:cs="Times New Roman"/>
        </w:rPr>
      </w:pPr>
      <w:r w:rsidRPr="0037539C">
        <w:rPr>
          <w:rFonts w:ascii="Times New Roman" w:hAnsi="Times New Roman" w:cs="Times New Roman"/>
        </w:rPr>
        <w:t>Université Amadou Mahtar Mbow, Dakar, Senegal</w:t>
      </w:r>
    </w:p>
    <w:p w14:paraId="6C8A2DC5" w14:textId="77777777" w:rsidR="0037539C" w:rsidRPr="00F93B3D" w:rsidRDefault="0037539C" w:rsidP="0037539C">
      <w:pPr>
        <w:spacing w:before="100" w:beforeAutospacing="1" w:after="100" w:afterAutospacing="1"/>
        <w:outlineLvl w:val="1"/>
        <w:rPr>
          <w:rFonts w:ascii="Times New Roman" w:eastAsia="Times New Roman" w:hAnsi="Times New Roman" w:cs="Times New Roman"/>
          <w:b/>
          <w:bCs/>
          <w:sz w:val="32"/>
          <w:szCs w:val="32"/>
        </w:rPr>
      </w:pPr>
      <w:r w:rsidRPr="00F93B3D">
        <w:rPr>
          <w:rFonts w:ascii="Times New Roman" w:eastAsia="Times New Roman" w:hAnsi="Times New Roman" w:cs="Times New Roman"/>
          <w:b/>
          <w:bCs/>
          <w:sz w:val="32"/>
          <w:szCs w:val="32"/>
        </w:rPr>
        <w:t>Submission</w:t>
      </w:r>
    </w:p>
    <w:p w14:paraId="0C0AD901" w14:textId="604581A2" w:rsidR="0037539C" w:rsidRPr="0037539C" w:rsidRDefault="0037539C" w:rsidP="0037539C">
      <w:pPr>
        <w:spacing w:before="100" w:beforeAutospacing="1" w:after="100" w:afterAutospacing="1"/>
        <w:rPr>
          <w:rFonts w:ascii="Times New Roman" w:hAnsi="Times New Roman" w:cs="Times New Roman"/>
        </w:rPr>
      </w:pPr>
      <w:r w:rsidRPr="0037539C">
        <w:rPr>
          <w:rFonts w:ascii="Times New Roman" w:hAnsi="Times New Roman" w:cs="Times New Roman"/>
        </w:rPr>
        <w:t>Please submit your abstract via</w:t>
      </w:r>
      <w:r w:rsidR="00FA4BCE">
        <w:rPr>
          <w:rFonts w:ascii="Times New Roman" w:hAnsi="Times New Roman" w:cs="Times New Roman"/>
        </w:rPr>
        <w:t xml:space="preserve"> </w:t>
      </w:r>
      <w:hyperlink r:id="rId5" w:history="1">
        <w:r w:rsidR="00FA4BCE" w:rsidRPr="00F237DE">
          <w:rPr>
            <w:rStyle w:val="Hyperlink"/>
            <w:rFonts w:ascii="Times New Roman" w:hAnsi="Times New Roman" w:cs="Times New Roman"/>
          </w:rPr>
          <w:t>our website</w:t>
        </w:r>
      </w:hyperlink>
      <w:r w:rsidR="00FA4BCE">
        <w:rPr>
          <w:rFonts w:ascii="Times New Roman" w:hAnsi="Times New Roman" w:cs="Times New Roman"/>
        </w:rPr>
        <w:t xml:space="preserve"> </w:t>
      </w:r>
    </w:p>
    <w:p w14:paraId="102D4987" w14:textId="77777777" w:rsidR="00FA1201" w:rsidRPr="009E4C30" w:rsidRDefault="00FA1201" w:rsidP="009E4C30">
      <w:pPr>
        <w:jc w:val="both"/>
        <w:rPr>
          <w:sz w:val="28"/>
          <w:szCs w:val="28"/>
        </w:rPr>
      </w:pPr>
    </w:p>
    <w:sectPr w:rsidR="00FA1201" w:rsidRPr="009E4C30" w:rsidSect="00F01F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1A599A"/>
    <w:multiLevelType w:val="multilevel"/>
    <w:tmpl w:val="83748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287A44"/>
    <w:multiLevelType w:val="multilevel"/>
    <w:tmpl w:val="9C0E4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054B52"/>
    <w:multiLevelType w:val="multilevel"/>
    <w:tmpl w:val="B7EC72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6F56157"/>
    <w:multiLevelType w:val="multilevel"/>
    <w:tmpl w:val="1018AC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8995ACD"/>
    <w:multiLevelType w:val="multilevel"/>
    <w:tmpl w:val="84D8D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9EE7DC1"/>
    <w:multiLevelType w:val="multilevel"/>
    <w:tmpl w:val="77F09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5667502"/>
    <w:multiLevelType w:val="multilevel"/>
    <w:tmpl w:val="1AD23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72708961">
    <w:abstractNumId w:val="2"/>
  </w:num>
  <w:num w:numId="2" w16cid:durableId="1079717679">
    <w:abstractNumId w:val="1"/>
  </w:num>
  <w:num w:numId="3" w16cid:durableId="625157335">
    <w:abstractNumId w:val="3"/>
  </w:num>
  <w:num w:numId="4" w16cid:durableId="57288905">
    <w:abstractNumId w:val="5"/>
  </w:num>
  <w:num w:numId="5" w16cid:durableId="418020164">
    <w:abstractNumId w:val="4"/>
  </w:num>
  <w:num w:numId="6" w16cid:durableId="1582831183">
    <w:abstractNumId w:val="0"/>
  </w:num>
  <w:num w:numId="7" w16cid:durableId="19485869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2"/>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6874"/>
    <w:rsid w:val="00102C27"/>
    <w:rsid w:val="00132D75"/>
    <w:rsid w:val="00142BDD"/>
    <w:rsid w:val="00167A0F"/>
    <w:rsid w:val="0024417C"/>
    <w:rsid w:val="00250A02"/>
    <w:rsid w:val="0026215B"/>
    <w:rsid w:val="00262992"/>
    <w:rsid w:val="002C3AD8"/>
    <w:rsid w:val="002E0E5C"/>
    <w:rsid w:val="0034025E"/>
    <w:rsid w:val="0037539C"/>
    <w:rsid w:val="003A6FC9"/>
    <w:rsid w:val="004C4C65"/>
    <w:rsid w:val="004F39ED"/>
    <w:rsid w:val="005056F1"/>
    <w:rsid w:val="00561F17"/>
    <w:rsid w:val="0060338B"/>
    <w:rsid w:val="00604EB9"/>
    <w:rsid w:val="006217C9"/>
    <w:rsid w:val="00657A9B"/>
    <w:rsid w:val="00670D4C"/>
    <w:rsid w:val="0067547D"/>
    <w:rsid w:val="00677691"/>
    <w:rsid w:val="00697732"/>
    <w:rsid w:val="006A5360"/>
    <w:rsid w:val="006D237B"/>
    <w:rsid w:val="006E669C"/>
    <w:rsid w:val="006F0D4A"/>
    <w:rsid w:val="0071509D"/>
    <w:rsid w:val="00760D08"/>
    <w:rsid w:val="00771A6A"/>
    <w:rsid w:val="007E23BD"/>
    <w:rsid w:val="00832206"/>
    <w:rsid w:val="00833D0F"/>
    <w:rsid w:val="00841E42"/>
    <w:rsid w:val="00856229"/>
    <w:rsid w:val="00914977"/>
    <w:rsid w:val="00922CB6"/>
    <w:rsid w:val="00964A90"/>
    <w:rsid w:val="009E4C30"/>
    <w:rsid w:val="00A00CD3"/>
    <w:rsid w:val="00AB1F41"/>
    <w:rsid w:val="00AE365B"/>
    <w:rsid w:val="00B26874"/>
    <w:rsid w:val="00B329A9"/>
    <w:rsid w:val="00BE1101"/>
    <w:rsid w:val="00C33DE5"/>
    <w:rsid w:val="00D92BC4"/>
    <w:rsid w:val="00DA0F31"/>
    <w:rsid w:val="00E434C5"/>
    <w:rsid w:val="00E6632A"/>
    <w:rsid w:val="00EA34F8"/>
    <w:rsid w:val="00F01F06"/>
    <w:rsid w:val="00F15397"/>
    <w:rsid w:val="00F237DE"/>
    <w:rsid w:val="00F2578A"/>
    <w:rsid w:val="00F4181C"/>
    <w:rsid w:val="00F43338"/>
    <w:rsid w:val="00F65F38"/>
    <w:rsid w:val="00F717E6"/>
    <w:rsid w:val="00F93B3D"/>
    <w:rsid w:val="00F96F39"/>
    <w:rsid w:val="00FA1201"/>
    <w:rsid w:val="00FA4BCE"/>
    <w:rsid w:val="00FA790B"/>
    <w:rsid w:val="00FB4E02"/>
    <w:rsid w:val="00FB5CEA"/>
    <w:rsid w:val="00FC68B7"/>
    <w:rsid w:val="00FF65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C13064"/>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link w:val="Heading1Char"/>
    <w:uiPriority w:val="9"/>
    <w:qFormat/>
    <w:rsid w:val="0037539C"/>
    <w:pPr>
      <w:spacing w:before="100" w:beforeAutospacing="1" w:after="100" w:afterAutospacing="1"/>
      <w:outlineLvl w:val="0"/>
    </w:pPr>
    <w:rPr>
      <w:rFonts w:ascii="Times New Roman" w:hAnsi="Times New Roman" w:cs="Times New Roman"/>
      <w:b/>
      <w:bCs/>
      <w:kern w:val="36"/>
      <w:sz w:val="48"/>
      <w:szCs w:val="48"/>
    </w:rPr>
  </w:style>
  <w:style w:type="paragraph" w:styleId="Heading2">
    <w:name w:val="heading 2"/>
    <w:basedOn w:val="Normal"/>
    <w:link w:val="Heading2Char"/>
    <w:uiPriority w:val="9"/>
    <w:qFormat/>
    <w:rsid w:val="0037539C"/>
    <w:pPr>
      <w:spacing w:before="100" w:beforeAutospacing="1" w:after="100" w:afterAutospacing="1"/>
      <w:outlineLvl w:val="1"/>
    </w:pPr>
    <w:rPr>
      <w:rFonts w:ascii="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4025E"/>
    <w:pPr>
      <w:spacing w:before="100" w:beforeAutospacing="1" w:after="100" w:afterAutospacing="1"/>
    </w:pPr>
    <w:rPr>
      <w:rFonts w:ascii="Times New Roman" w:hAnsi="Times New Roman" w:cs="Times New Roman"/>
    </w:rPr>
  </w:style>
  <w:style w:type="paragraph" w:styleId="ListParagraph">
    <w:name w:val="List Paragraph"/>
    <w:basedOn w:val="Normal"/>
    <w:uiPriority w:val="34"/>
    <w:qFormat/>
    <w:rsid w:val="00561F17"/>
    <w:pPr>
      <w:ind w:left="720"/>
      <w:contextualSpacing/>
    </w:pPr>
  </w:style>
  <w:style w:type="character" w:styleId="Strong">
    <w:name w:val="Strong"/>
    <w:basedOn w:val="DefaultParagraphFont"/>
    <w:uiPriority w:val="22"/>
    <w:qFormat/>
    <w:rsid w:val="00FA1201"/>
    <w:rPr>
      <w:b/>
      <w:bCs/>
    </w:rPr>
  </w:style>
  <w:style w:type="character" w:styleId="Emphasis">
    <w:name w:val="Emphasis"/>
    <w:basedOn w:val="DefaultParagraphFont"/>
    <w:uiPriority w:val="20"/>
    <w:qFormat/>
    <w:rsid w:val="00FA1201"/>
    <w:rPr>
      <w:i/>
      <w:iCs/>
    </w:rPr>
  </w:style>
  <w:style w:type="character" w:customStyle="1" w:styleId="Heading1Char">
    <w:name w:val="Heading 1 Char"/>
    <w:basedOn w:val="DefaultParagraphFont"/>
    <w:link w:val="Heading1"/>
    <w:uiPriority w:val="9"/>
    <w:rsid w:val="0037539C"/>
    <w:rPr>
      <w:rFonts w:ascii="Times New Roman" w:hAnsi="Times New Roman" w:cs="Times New Roman"/>
      <w:b/>
      <w:bCs/>
      <w:kern w:val="36"/>
      <w:sz w:val="48"/>
      <w:szCs w:val="48"/>
    </w:rPr>
  </w:style>
  <w:style w:type="character" w:customStyle="1" w:styleId="Heading2Char">
    <w:name w:val="Heading 2 Char"/>
    <w:basedOn w:val="DefaultParagraphFont"/>
    <w:link w:val="Heading2"/>
    <w:uiPriority w:val="9"/>
    <w:rsid w:val="0037539C"/>
    <w:rPr>
      <w:rFonts w:ascii="Times New Roman" w:hAnsi="Times New Roman" w:cs="Times New Roman"/>
      <w:b/>
      <w:bCs/>
      <w:sz w:val="36"/>
      <w:szCs w:val="36"/>
    </w:rPr>
  </w:style>
  <w:style w:type="paragraph" w:styleId="NoSpacing">
    <w:name w:val="No Spacing"/>
    <w:uiPriority w:val="1"/>
    <w:qFormat/>
    <w:rsid w:val="005056F1"/>
  </w:style>
  <w:style w:type="character" w:styleId="Hyperlink">
    <w:name w:val="Hyperlink"/>
    <w:basedOn w:val="DefaultParagraphFont"/>
    <w:uiPriority w:val="99"/>
    <w:unhideWhenUsed/>
    <w:rsid w:val="00F237DE"/>
    <w:rPr>
      <w:color w:val="0563C1" w:themeColor="hyperlink"/>
      <w:u w:val="single"/>
    </w:rPr>
  </w:style>
  <w:style w:type="character" w:styleId="UnresolvedMention">
    <w:name w:val="Unresolved Mention"/>
    <w:basedOn w:val="DefaultParagraphFont"/>
    <w:uiPriority w:val="99"/>
    <w:rsid w:val="00F237DE"/>
    <w:rPr>
      <w:color w:val="605E5C"/>
      <w:shd w:val="clear" w:color="auto" w:fill="E1DFDD"/>
    </w:rPr>
  </w:style>
  <w:style w:type="character" w:styleId="FollowedHyperlink">
    <w:name w:val="FollowedHyperlink"/>
    <w:basedOn w:val="DefaultParagraphFont"/>
    <w:uiPriority w:val="99"/>
    <w:semiHidden/>
    <w:unhideWhenUsed/>
    <w:rsid w:val="00F2578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000929">
      <w:bodyDiv w:val="1"/>
      <w:marLeft w:val="0"/>
      <w:marRight w:val="0"/>
      <w:marTop w:val="0"/>
      <w:marBottom w:val="0"/>
      <w:divBdr>
        <w:top w:val="none" w:sz="0" w:space="0" w:color="auto"/>
        <w:left w:val="none" w:sz="0" w:space="0" w:color="auto"/>
        <w:bottom w:val="none" w:sz="0" w:space="0" w:color="auto"/>
        <w:right w:val="none" w:sz="0" w:space="0" w:color="auto"/>
      </w:divBdr>
    </w:div>
    <w:div w:id="162402899">
      <w:bodyDiv w:val="1"/>
      <w:marLeft w:val="0"/>
      <w:marRight w:val="0"/>
      <w:marTop w:val="0"/>
      <w:marBottom w:val="0"/>
      <w:divBdr>
        <w:top w:val="none" w:sz="0" w:space="0" w:color="auto"/>
        <w:left w:val="none" w:sz="0" w:space="0" w:color="auto"/>
        <w:bottom w:val="none" w:sz="0" w:space="0" w:color="auto"/>
        <w:right w:val="none" w:sz="0" w:space="0" w:color="auto"/>
      </w:divBdr>
    </w:div>
    <w:div w:id="204565649">
      <w:bodyDiv w:val="1"/>
      <w:marLeft w:val="0"/>
      <w:marRight w:val="0"/>
      <w:marTop w:val="0"/>
      <w:marBottom w:val="0"/>
      <w:divBdr>
        <w:top w:val="none" w:sz="0" w:space="0" w:color="auto"/>
        <w:left w:val="none" w:sz="0" w:space="0" w:color="auto"/>
        <w:bottom w:val="none" w:sz="0" w:space="0" w:color="auto"/>
        <w:right w:val="none" w:sz="0" w:space="0" w:color="auto"/>
      </w:divBdr>
    </w:div>
    <w:div w:id="228002041">
      <w:bodyDiv w:val="1"/>
      <w:marLeft w:val="0"/>
      <w:marRight w:val="0"/>
      <w:marTop w:val="0"/>
      <w:marBottom w:val="0"/>
      <w:divBdr>
        <w:top w:val="none" w:sz="0" w:space="0" w:color="auto"/>
        <w:left w:val="none" w:sz="0" w:space="0" w:color="auto"/>
        <w:bottom w:val="none" w:sz="0" w:space="0" w:color="auto"/>
        <w:right w:val="none" w:sz="0" w:space="0" w:color="auto"/>
      </w:divBdr>
    </w:div>
    <w:div w:id="231356916">
      <w:bodyDiv w:val="1"/>
      <w:marLeft w:val="0"/>
      <w:marRight w:val="0"/>
      <w:marTop w:val="0"/>
      <w:marBottom w:val="0"/>
      <w:divBdr>
        <w:top w:val="none" w:sz="0" w:space="0" w:color="auto"/>
        <w:left w:val="none" w:sz="0" w:space="0" w:color="auto"/>
        <w:bottom w:val="none" w:sz="0" w:space="0" w:color="auto"/>
        <w:right w:val="none" w:sz="0" w:space="0" w:color="auto"/>
      </w:divBdr>
    </w:div>
    <w:div w:id="261449453">
      <w:bodyDiv w:val="1"/>
      <w:marLeft w:val="0"/>
      <w:marRight w:val="0"/>
      <w:marTop w:val="0"/>
      <w:marBottom w:val="0"/>
      <w:divBdr>
        <w:top w:val="none" w:sz="0" w:space="0" w:color="auto"/>
        <w:left w:val="none" w:sz="0" w:space="0" w:color="auto"/>
        <w:bottom w:val="none" w:sz="0" w:space="0" w:color="auto"/>
        <w:right w:val="none" w:sz="0" w:space="0" w:color="auto"/>
      </w:divBdr>
    </w:div>
    <w:div w:id="350572299">
      <w:bodyDiv w:val="1"/>
      <w:marLeft w:val="0"/>
      <w:marRight w:val="0"/>
      <w:marTop w:val="0"/>
      <w:marBottom w:val="0"/>
      <w:divBdr>
        <w:top w:val="none" w:sz="0" w:space="0" w:color="auto"/>
        <w:left w:val="none" w:sz="0" w:space="0" w:color="auto"/>
        <w:bottom w:val="none" w:sz="0" w:space="0" w:color="auto"/>
        <w:right w:val="none" w:sz="0" w:space="0" w:color="auto"/>
      </w:divBdr>
    </w:div>
    <w:div w:id="415901762">
      <w:bodyDiv w:val="1"/>
      <w:marLeft w:val="0"/>
      <w:marRight w:val="0"/>
      <w:marTop w:val="0"/>
      <w:marBottom w:val="0"/>
      <w:divBdr>
        <w:top w:val="none" w:sz="0" w:space="0" w:color="auto"/>
        <w:left w:val="none" w:sz="0" w:space="0" w:color="auto"/>
        <w:bottom w:val="none" w:sz="0" w:space="0" w:color="auto"/>
        <w:right w:val="none" w:sz="0" w:space="0" w:color="auto"/>
      </w:divBdr>
    </w:div>
    <w:div w:id="519245218">
      <w:bodyDiv w:val="1"/>
      <w:marLeft w:val="0"/>
      <w:marRight w:val="0"/>
      <w:marTop w:val="0"/>
      <w:marBottom w:val="0"/>
      <w:divBdr>
        <w:top w:val="none" w:sz="0" w:space="0" w:color="auto"/>
        <w:left w:val="none" w:sz="0" w:space="0" w:color="auto"/>
        <w:bottom w:val="none" w:sz="0" w:space="0" w:color="auto"/>
        <w:right w:val="none" w:sz="0" w:space="0" w:color="auto"/>
      </w:divBdr>
    </w:div>
    <w:div w:id="817696809">
      <w:bodyDiv w:val="1"/>
      <w:marLeft w:val="0"/>
      <w:marRight w:val="0"/>
      <w:marTop w:val="0"/>
      <w:marBottom w:val="0"/>
      <w:divBdr>
        <w:top w:val="none" w:sz="0" w:space="0" w:color="auto"/>
        <w:left w:val="none" w:sz="0" w:space="0" w:color="auto"/>
        <w:bottom w:val="none" w:sz="0" w:space="0" w:color="auto"/>
        <w:right w:val="none" w:sz="0" w:space="0" w:color="auto"/>
      </w:divBdr>
    </w:div>
    <w:div w:id="996877867">
      <w:bodyDiv w:val="1"/>
      <w:marLeft w:val="0"/>
      <w:marRight w:val="0"/>
      <w:marTop w:val="0"/>
      <w:marBottom w:val="0"/>
      <w:divBdr>
        <w:top w:val="none" w:sz="0" w:space="0" w:color="auto"/>
        <w:left w:val="none" w:sz="0" w:space="0" w:color="auto"/>
        <w:bottom w:val="none" w:sz="0" w:space="0" w:color="auto"/>
        <w:right w:val="none" w:sz="0" w:space="0" w:color="auto"/>
      </w:divBdr>
    </w:div>
    <w:div w:id="1142885457">
      <w:bodyDiv w:val="1"/>
      <w:marLeft w:val="0"/>
      <w:marRight w:val="0"/>
      <w:marTop w:val="0"/>
      <w:marBottom w:val="0"/>
      <w:divBdr>
        <w:top w:val="none" w:sz="0" w:space="0" w:color="auto"/>
        <w:left w:val="none" w:sz="0" w:space="0" w:color="auto"/>
        <w:bottom w:val="none" w:sz="0" w:space="0" w:color="auto"/>
        <w:right w:val="none" w:sz="0" w:space="0" w:color="auto"/>
      </w:divBdr>
    </w:div>
    <w:div w:id="1183400961">
      <w:bodyDiv w:val="1"/>
      <w:marLeft w:val="0"/>
      <w:marRight w:val="0"/>
      <w:marTop w:val="0"/>
      <w:marBottom w:val="0"/>
      <w:divBdr>
        <w:top w:val="none" w:sz="0" w:space="0" w:color="auto"/>
        <w:left w:val="none" w:sz="0" w:space="0" w:color="auto"/>
        <w:bottom w:val="none" w:sz="0" w:space="0" w:color="auto"/>
        <w:right w:val="none" w:sz="0" w:space="0" w:color="auto"/>
      </w:divBdr>
    </w:div>
    <w:div w:id="1193689530">
      <w:bodyDiv w:val="1"/>
      <w:marLeft w:val="0"/>
      <w:marRight w:val="0"/>
      <w:marTop w:val="0"/>
      <w:marBottom w:val="0"/>
      <w:divBdr>
        <w:top w:val="none" w:sz="0" w:space="0" w:color="auto"/>
        <w:left w:val="none" w:sz="0" w:space="0" w:color="auto"/>
        <w:bottom w:val="none" w:sz="0" w:space="0" w:color="auto"/>
        <w:right w:val="none" w:sz="0" w:space="0" w:color="auto"/>
      </w:divBdr>
    </w:div>
    <w:div w:id="1228761223">
      <w:bodyDiv w:val="1"/>
      <w:marLeft w:val="0"/>
      <w:marRight w:val="0"/>
      <w:marTop w:val="0"/>
      <w:marBottom w:val="0"/>
      <w:divBdr>
        <w:top w:val="none" w:sz="0" w:space="0" w:color="auto"/>
        <w:left w:val="none" w:sz="0" w:space="0" w:color="auto"/>
        <w:bottom w:val="none" w:sz="0" w:space="0" w:color="auto"/>
        <w:right w:val="none" w:sz="0" w:space="0" w:color="auto"/>
      </w:divBdr>
    </w:div>
    <w:div w:id="1235630736">
      <w:bodyDiv w:val="1"/>
      <w:marLeft w:val="0"/>
      <w:marRight w:val="0"/>
      <w:marTop w:val="0"/>
      <w:marBottom w:val="0"/>
      <w:divBdr>
        <w:top w:val="none" w:sz="0" w:space="0" w:color="auto"/>
        <w:left w:val="none" w:sz="0" w:space="0" w:color="auto"/>
        <w:bottom w:val="none" w:sz="0" w:space="0" w:color="auto"/>
        <w:right w:val="none" w:sz="0" w:space="0" w:color="auto"/>
      </w:divBdr>
    </w:div>
    <w:div w:id="1405566203">
      <w:bodyDiv w:val="1"/>
      <w:marLeft w:val="0"/>
      <w:marRight w:val="0"/>
      <w:marTop w:val="0"/>
      <w:marBottom w:val="0"/>
      <w:divBdr>
        <w:top w:val="none" w:sz="0" w:space="0" w:color="auto"/>
        <w:left w:val="none" w:sz="0" w:space="0" w:color="auto"/>
        <w:bottom w:val="none" w:sz="0" w:space="0" w:color="auto"/>
        <w:right w:val="none" w:sz="0" w:space="0" w:color="auto"/>
      </w:divBdr>
    </w:div>
    <w:div w:id="1701592238">
      <w:bodyDiv w:val="1"/>
      <w:marLeft w:val="0"/>
      <w:marRight w:val="0"/>
      <w:marTop w:val="0"/>
      <w:marBottom w:val="0"/>
      <w:divBdr>
        <w:top w:val="none" w:sz="0" w:space="0" w:color="auto"/>
        <w:left w:val="none" w:sz="0" w:space="0" w:color="auto"/>
        <w:bottom w:val="none" w:sz="0" w:space="0" w:color="auto"/>
        <w:right w:val="none" w:sz="0" w:space="0" w:color="auto"/>
      </w:divBdr>
    </w:div>
    <w:div w:id="1739940894">
      <w:bodyDiv w:val="1"/>
      <w:marLeft w:val="0"/>
      <w:marRight w:val="0"/>
      <w:marTop w:val="0"/>
      <w:marBottom w:val="0"/>
      <w:divBdr>
        <w:top w:val="none" w:sz="0" w:space="0" w:color="auto"/>
        <w:left w:val="none" w:sz="0" w:space="0" w:color="auto"/>
        <w:bottom w:val="none" w:sz="0" w:space="0" w:color="auto"/>
        <w:right w:val="none" w:sz="0" w:space="0" w:color="auto"/>
      </w:divBdr>
    </w:div>
    <w:div w:id="1760298091">
      <w:bodyDiv w:val="1"/>
      <w:marLeft w:val="0"/>
      <w:marRight w:val="0"/>
      <w:marTop w:val="0"/>
      <w:marBottom w:val="0"/>
      <w:divBdr>
        <w:top w:val="none" w:sz="0" w:space="0" w:color="auto"/>
        <w:left w:val="none" w:sz="0" w:space="0" w:color="auto"/>
        <w:bottom w:val="none" w:sz="0" w:space="0" w:color="auto"/>
        <w:right w:val="none" w:sz="0" w:space="0" w:color="auto"/>
      </w:divBdr>
    </w:div>
    <w:div w:id="1795249955">
      <w:bodyDiv w:val="1"/>
      <w:marLeft w:val="0"/>
      <w:marRight w:val="0"/>
      <w:marTop w:val="0"/>
      <w:marBottom w:val="0"/>
      <w:divBdr>
        <w:top w:val="none" w:sz="0" w:space="0" w:color="auto"/>
        <w:left w:val="none" w:sz="0" w:space="0" w:color="auto"/>
        <w:bottom w:val="none" w:sz="0" w:space="0" w:color="auto"/>
        <w:right w:val="none" w:sz="0" w:space="0" w:color="auto"/>
      </w:divBdr>
    </w:div>
    <w:div w:id="2092924263">
      <w:bodyDiv w:val="1"/>
      <w:marLeft w:val="0"/>
      <w:marRight w:val="0"/>
      <w:marTop w:val="0"/>
      <w:marBottom w:val="0"/>
      <w:divBdr>
        <w:top w:val="none" w:sz="0" w:space="0" w:color="auto"/>
        <w:left w:val="none" w:sz="0" w:space="0" w:color="auto"/>
        <w:bottom w:val="none" w:sz="0" w:space="0" w:color="auto"/>
        <w:right w:val="none" w:sz="0" w:space="0" w:color="auto"/>
      </w:divBdr>
    </w:div>
    <w:div w:id="213949078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esptassociation.com/https-goo-gl-forms-5lrsd9djetnbdssk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100</TotalTime>
  <Pages>2</Pages>
  <Words>359</Words>
  <Characters>2296</Characters>
  <Application>Microsoft Office Word</Application>
  <DocSecurity>0</DocSecurity>
  <Lines>33</Lines>
  <Paragraphs>6</Paragraphs>
  <ScaleCrop>false</ScaleCrop>
  <HeadingPairs>
    <vt:vector size="4" baseType="variant">
      <vt:variant>
        <vt:lpstr>Title</vt:lpstr>
      </vt:variant>
      <vt:variant>
        <vt:i4>1</vt:i4>
      </vt:variant>
      <vt:variant>
        <vt:lpstr>Headings</vt:lpstr>
      </vt:variant>
      <vt:variant>
        <vt:i4>4</vt:i4>
      </vt:variant>
    </vt:vector>
  </HeadingPairs>
  <TitlesOfParts>
    <vt:vector size="5" baseType="lpstr">
      <vt:lpstr/>
      <vt:lpstr>    Abstract Submission Guidelines</vt:lpstr>
      <vt:lpstr>    Important Dates</vt:lpstr>
      <vt:lpstr>    Venue</vt:lpstr>
      <vt:lpstr>    Submission</vt:lpstr>
    </vt:vector>
  </TitlesOfParts>
  <Company/>
  <LinksUpToDate>false</LinksUpToDate>
  <CharactersWithSpaces>2649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Nalan Kenny</cp:lastModifiedBy>
  <cp:revision>8</cp:revision>
  <dcterms:created xsi:type="dcterms:W3CDTF">2025-08-25T18:12:00Z</dcterms:created>
  <dcterms:modified xsi:type="dcterms:W3CDTF">2025-11-15T22:09:00Z</dcterms:modified>
</cp:coreProperties>
</file>